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A1A" w:rsidRDefault="003F6A1A" w:rsidP="003F6A1A">
      <w:pPr>
        <w:rPr>
          <w:rFonts w:ascii="Times New Roman" w:hAnsi="Times New Roman" w:cs="Times New Roman"/>
          <w:sz w:val="24"/>
          <w:szCs w:val="24"/>
        </w:rPr>
      </w:pPr>
      <w:r>
        <w:rPr>
          <w:rFonts w:ascii="Times New Roman" w:hAnsi="Times New Roman" w:cs="Times New Roman"/>
          <w:sz w:val="24"/>
          <w:szCs w:val="24"/>
        </w:rPr>
        <w:t>Claire Shirey</w:t>
      </w:r>
    </w:p>
    <w:p w:rsidR="003F6A1A" w:rsidRDefault="003F6A1A" w:rsidP="003F6A1A">
      <w:pPr>
        <w:rPr>
          <w:rFonts w:ascii="Times New Roman" w:hAnsi="Times New Roman" w:cs="Times New Roman"/>
          <w:sz w:val="24"/>
          <w:szCs w:val="24"/>
        </w:rPr>
      </w:pPr>
      <w:r>
        <w:rPr>
          <w:rFonts w:ascii="Times New Roman" w:hAnsi="Times New Roman" w:cs="Times New Roman"/>
          <w:sz w:val="24"/>
          <w:szCs w:val="24"/>
        </w:rPr>
        <w:t xml:space="preserve">Geddes </w:t>
      </w:r>
    </w:p>
    <w:p w:rsidR="003F6A1A" w:rsidRDefault="003F6A1A" w:rsidP="003F6A1A">
      <w:pPr>
        <w:rPr>
          <w:rFonts w:ascii="Times New Roman" w:hAnsi="Times New Roman" w:cs="Times New Roman"/>
          <w:sz w:val="24"/>
          <w:szCs w:val="24"/>
        </w:rPr>
      </w:pPr>
      <w:r>
        <w:rPr>
          <w:rFonts w:ascii="Times New Roman" w:hAnsi="Times New Roman" w:cs="Times New Roman"/>
          <w:sz w:val="24"/>
          <w:szCs w:val="24"/>
        </w:rPr>
        <w:t xml:space="preserve">AP Physics </w:t>
      </w:r>
    </w:p>
    <w:p w:rsidR="003F6A1A" w:rsidRPr="003F6A1A" w:rsidRDefault="003F6A1A" w:rsidP="003F6A1A">
      <w:pPr>
        <w:rPr>
          <w:rFonts w:ascii="Times New Roman" w:hAnsi="Times New Roman" w:cs="Times New Roman"/>
          <w:sz w:val="24"/>
          <w:szCs w:val="24"/>
        </w:rPr>
      </w:pPr>
      <w:r>
        <w:rPr>
          <w:rFonts w:ascii="Times New Roman" w:hAnsi="Times New Roman" w:cs="Times New Roman"/>
          <w:sz w:val="24"/>
          <w:szCs w:val="24"/>
        </w:rPr>
        <w:t>12 August 2013</w:t>
      </w:r>
    </w:p>
    <w:p w:rsidR="00112336" w:rsidRPr="00042ADC" w:rsidRDefault="00112336" w:rsidP="00112336">
      <w:pPr>
        <w:jc w:val="center"/>
        <w:rPr>
          <w:rFonts w:ascii="Times New Roman" w:hAnsi="Times New Roman" w:cs="Times New Roman"/>
          <w:b/>
          <w:sz w:val="32"/>
          <w:szCs w:val="32"/>
          <w:u w:val="single"/>
        </w:rPr>
      </w:pPr>
      <w:r w:rsidRPr="00042ADC">
        <w:rPr>
          <w:rFonts w:ascii="Times New Roman" w:hAnsi="Times New Roman" w:cs="Times New Roman"/>
          <w:b/>
          <w:sz w:val="32"/>
          <w:szCs w:val="32"/>
          <w:u w:val="single"/>
        </w:rPr>
        <w:t>Measurement Lab</w:t>
      </w:r>
    </w:p>
    <w:p w:rsidR="00112336" w:rsidRPr="00042ADC" w:rsidRDefault="00112336" w:rsidP="00112336">
      <w:pPr>
        <w:rPr>
          <w:rFonts w:ascii="Times New Roman" w:hAnsi="Times New Roman" w:cs="Times New Roman"/>
          <w:sz w:val="24"/>
          <w:szCs w:val="24"/>
        </w:rPr>
      </w:pPr>
      <w:r w:rsidRPr="00042ADC">
        <w:rPr>
          <w:rFonts w:ascii="Times New Roman" w:hAnsi="Times New Roman" w:cs="Times New Roman"/>
          <w:b/>
          <w:sz w:val="24"/>
          <w:szCs w:val="24"/>
          <w:u w:val="single"/>
        </w:rPr>
        <w:t>Purpose</w:t>
      </w:r>
      <w:r w:rsidRPr="00042ADC">
        <w:rPr>
          <w:rFonts w:ascii="Times New Roman" w:hAnsi="Times New Roman" w:cs="Times New Roman"/>
          <w:sz w:val="24"/>
          <w:szCs w:val="24"/>
        </w:rPr>
        <w:t xml:space="preserve">- The purpose is to measure specific objects throughout the classroom and determine their volumes or thickness. As well as to learn how to use the lab tools in order to calculate the data. </w:t>
      </w:r>
    </w:p>
    <w:p w:rsidR="00112336" w:rsidRPr="00042ADC" w:rsidRDefault="00112336" w:rsidP="00112336">
      <w:pPr>
        <w:rPr>
          <w:rFonts w:ascii="Times New Roman" w:hAnsi="Times New Roman" w:cs="Times New Roman"/>
          <w:sz w:val="24"/>
          <w:szCs w:val="24"/>
        </w:rPr>
      </w:pPr>
      <w:r w:rsidRPr="00042ADC">
        <w:rPr>
          <w:rFonts w:ascii="Times New Roman" w:hAnsi="Times New Roman" w:cs="Times New Roman"/>
          <w:b/>
          <w:sz w:val="24"/>
          <w:szCs w:val="24"/>
          <w:u w:val="single"/>
        </w:rPr>
        <w:t>Equipment</w:t>
      </w:r>
      <w:r w:rsidRPr="00042ADC">
        <w:rPr>
          <w:rFonts w:ascii="Times New Roman" w:hAnsi="Times New Roman" w:cs="Times New Roman"/>
          <w:sz w:val="24"/>
          <w:szCs w:val="24"/>
        </w:rPr>
        <w:t>- The following equipment was used in the experiment:</w:t>
      </w:r>
    </w:p>
    <w:p w:rsidR="00112336" w:rsidRPr="00042ADC" w:rsidRDefault="00112336" w:rsidP="00112336">
      <w:pPr>
        <w:pStyle w:val="ListParagraph"/>
        <w:numPr>
          <w:ilvl w:val="0"/>
          <w:numId w:val="2"/>
        </w:numPr>
        <w:rPr>
          <w:rFonts w:ascii="Times New Roman" w:hAnsi="Times New Roman" w:cs="Times New Roman"/>
          <w:sz w:val="24"/>
          <w:szCs w:val="24"/>
        </w:rPr>
      </w:pPr>
      <w:r w:rsidRPr="00042ADC">
        <w:rPr>
          <w:rFonts w:ascii="Times New Roman" w:hAnsi="Times New Roman" w:cs="Times New Roman"/>
          <w:sz w:val="24"/>
          <w:szCs w:val="24"/>
        </w:rPr>
        <w:t>Verneir Caliper – used to measure the different lengths of the hand held objects.</w:t>
      </w:r>
    </w:p>
    <w:p w:rsidR="00112336" w:rsidRPr="00042ADC" w:rsidRDefault="00112336" w:rsidP="00112336">
      <w:pPr>
        <w:pStyle w:val="ListParagraph"/>
        <w:numPr>
          <w:ilvl w:val="0"/>
          <w:numId w:val="2"/>
        </w:numPr>
        <w:rPr>
          <w:rFonts w:ascii="Times New Roman" w:hAnsi="Times New Roman" w:cs="Times New Roman"/>
          <w:sz w:val="24"/>
          <w:szCs w:val="24"/>
        </w:rPr>
      </w:pPr>
      <w:r w:rsidRPr="00042ADC">
        <w:rPr>
          <w:rFonts w:ascii="Times New Roman" w:hAnsi="Times New Roman" w:cs="Times New Roman"/>
          <w:sz w:val="24"/>
          <w:szCs w:val="24"/>
        </w:rPr>
        <w:t>Wood block – measured to find its volume</w:t>
      </w:r>
    </w:p>
    <w:p w:rsidR="00112336" w:rsidRPr="00042ADC" w:rsidRDefault="00112336" w:rsidP="00112336">
      <w:pPr>
        <w:pStyle w:val="ListParagraph"/>
        <w:numPr>
          <w:ilvl w:val="0"/>
          <w:numId w:val="2"/>
        </w:numPr>
        <w:rPr>
          <w:rFonts w:ascii="Times New Roman" w:hAnsi="Times New Roman" w:cs="Times New Roman"/>
          <w:sz w:val="24"/>
          <w:szCs w:val="24"/>
        </w:rPr>
      </w:pPr>
      <w:r w:rsidRPr="00042ADC">
        <w:rPr>
          <w:rFonts w:ascii="Times New Roman" w:hAnsi="Times New Roman" w:cs="Times New Roman"/>
          <w:sz w:val="24"/>
          <w:szCs w:val="24"/>
        </w:rPr>
        <w:t>Cylinder – measured to find its volume</w:t>
      </w:r>
    </w:p>
    <w:p w:rsidR="00112336" w:rsidRPr="00042ADC" w:rsidRDefault="00112336" w:rsidP="00112336">
      <w:pPr>
        <w:pStyle w:val="ListParagraph"/>
        <w:numPr>
          <w:ilvl w:val="0"/>
          <w:numId w:val="2"/>
        </w:numPr>
        <w:rPr>
          <w:rFonts w:ascii="Times New Roman" w:hAnsi="Times New Roman" w:cs="Times New Roman"/>
          <w:sz w:val="24"/>
          <w:szCs w:val="24"/>
        </w:rPr>
      </w:pPr>
      <w:r w:rsidRPr="00042ADC">
        <w:rPr>
          <w:rFonts w:ascii="Times New Roman" w:hAnsi="Times New Roman" w:cs="Times New Roman"/>
          <w:sz w:val="24"/>
          <w:szCs w:val="24"/>
        </w:rPr>
        <w:t>15 pages of notebook paper – measured all and then divided by the total thickness to find the thickness of a single page.</w:t>
      </w:r>
    </w:p>
    <w:p w:rsidR="00112336" w:rsidRPr="00042ADC" w:rsidRDefault="00112336" w:rsidP="00112336">
      <w:pPr>
        <w:pStyle w:val="ListParagraph"/>
        <w:numPr>
          <w:ilvl w:val="0"/>
          <w:numId w:val="2"/>
        </w:numPr>
        <w:rPr>
          <w:rFonts w:ascii="Times New Roman" w:hAnsi="Times New Roman" w:cs="Times New Roman"/>
          <w:sz w:val="24"/>
          <w:szCs w:val="24"/>
        </w:rPr>
      </w:pPr>
      <w:r w:rsidRPr="00042ADC">
        <w:rPr>
          <w:rFonts w:ascii="Times New Roman" w:hAnsi="Times New Roman" w:cs="Times New Roman"/>
          <w:sz w:val="24"/>
          <w:szCs w:val="24"/>
        </w:rPr>
        <w:t xml:space="preserve">Meter stick – used to measure the length, height, and width of the classroom </w:t>
      </w:r>
    </w:p>
    <w:p w:rsidR="00112336" w:rsidRPr="00042ADC" w:rsidRDefault="00112336" w:rsidP="00112336">
      <w:pPr>
        <w:rPr>
          <w:rFonts w:ascii="Times New Roman" w:hAnsi="Times New Roman" w:cs="Times New Roman"/>
          <w:sz w:val="24"/>
          <w:szCs w:val="24"/>
          <w:u w:val="single"/>
        </w:rPr>
      </w:pPr>
      <w:r w:rsidRPr="00042ADC">
        <w:rPr>
          <w:rFonts w:ascii="Times New Roman" w:hAnsi="Times New Roman" w:cs="Times New Roman"/>
          <w:b/>
          <w:sz w:val="24"/>
          <w:szCs w:val="24"/>
          <w:u w:val="single"/>
        </w:rPr>
        <w:t>Procedure</w:t>
      </w:r>
      <w:r w:rsidRPr="00042ADC">
        <w:rPr>
          <w:rFonts w:ascii="Times New Roman" w:hAnsi="Times New Roman" w:cs="Times New Roman"/>
          <w:sz w:val="24"/>
          <w:szCs w:val="24"/>
        </w:rPr>
        <w:t xml:space="preserve"> –</w:t>
      </w:r>
    </w:p>
    <w:p w:rsidR="00112336" w:rsidRPr="00042ADC" w:rsidRDefault="001D41B3" w:rsidP="00112336">
      <w:pPr>
        <w:pStyle w:val="ListParagraph"/>
        <w:numPr>
          <w:ilvl w:val="0"/>
          <w:numId w:val="3"/>
        </w:numPr>
        <w:rPr>
          <w:rFonts w:ascii="Times New Roman" w:hAnsi="Times New Roman" w:cs="Times New Roman"/>
          <w:sz w:val="24"/>
          <w:szCs w:val="24"/>
          <w:u w:val="single"/>
        </w:rPr>
      </w:pPr>
      <w:r w:rsidRPr="00042ADC">
        <w:rPr>
          <w:rFonts w:ascii="Times New Roman" w:hAnsi="Times New Roman" w:cs="Times New Roman"/>
          <w:sz w:val="24"/>
          <w:szCs w:val="24"/>
        </w:rPr>
        <w:t>Determining</w:t>
      </w:r>
      <w:r w:rsidR="00112336" w:rsidRPr="00042ADC">
        <w:rPr>
          <w:rFonts w:ascii="Times New Roman" w:hAnsi="Times New Roman" w:cs="Times New Roman"/>
          <w:sz w:val="24"/>
          <w:szCs w:val="24"/>
        </w:rPr>
        <w:t xml:space="preserve"> the volume of a block of wood</w:t>
      </w:r>
      <w:r w:rsidRPr="00042ADC">
        <w:rPr>
          <w:rFonts w:ascii="Times New Roman" w:hAnsi="Times New Roman" w:cs="Times New Roman"/>
          <w:sz w:val="24"/>
          <w:szCs w:val="24"/>
        </w:rPr>
        <w:t>-</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hAnsi="Times New Roman" w:cs="Times New Roman"/>
          <w:sz w:val="24"/>
          <w:szCs w:val="24"/>
        </w:rPr>
        <w:t>Measure the length, height, and width of the wood block</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hAnsi="Times New Roman" w:cs="Times New Roman"/>
          <w:sz w:val="24"/>
          <w:szCs w:val="24"/>
        </w:rPr>
        <w:t>Use the formula ( Volume = length x width x height ) to determine the volume</w:t>
      </w:r>
    </w:p>
    <w:tbl>
      <w:tblPr>
        <w:tblStyle w:val="TableGrid"/>
        <w:tblW w:w="0" w:type="auto"/>
        <w:tblLook w:val="04A0"/>
      </w:tblPr>
      <w:tblGrid>
        <w:gridCol w:w="3192"/>
        <w:gridCol w:w="3192"/>
        <w:gridCol w:w="3192"/>
      </w:tblGrid>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Measurement </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Millimeters </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Meters </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height</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51.0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0.051 m</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width</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50.0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0.050 m</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length</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20.3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0.0203 m</w:t>
            </w:r>
          </w:p>
        </w:tc>
      </w:tr>
      <w:tr w:rsidR="00B65E23" w:rsidRPr="00042ADC" w:rsidTr="00403281">
        <w:tc>
          <w:tcPr>
            <w:tcW w:w="9576" w:type="dxa"/>
            <w:gridSpan w:val="3"/>
          </w:tcPr>
          <w:p w:rsidR="00B65E23" w:rsidRPr="00042ADC" w:rsidRDefault="00B65E23" w:rsidP="00B65E23">
            <w:pPr>
              <w:rPr>
                <w:rFonts w:ascii="Times New Roman" w:hAnsi="Times New Roman" w:cs="Times New Roman"/>
                <w:sz w:val="24"/>
                <w:szCs w:val="24"/>
                <w:u w:val="single"/>
              </w:rPr>
            </w:pPr>
            <w:r w:rsidRPr="00042ADC">
              <w:rPr>
                <w:rFonts w:ascii="Times New Roman" w:hAnsi="Times New Roman" w:cs="Times New Roman"/>
                <w:b/>
                <w:sz w:val="24"/>
                <w:szCs w:val="24"/>
                <w:u w:val="single"/>
              </w:rPr>
              <w:t>Data Analysis</w:t>
            </w:r>
            <w:r w:rsidRPr="00042ADC">
              <w:rPr>
                <w:rFonts w:ascii="Times New Roman" w:hAnsi="Times New Roman" w:cs="Times New Roman"/>
                <w:b/>
                <w:sz w:val="24"/>
                <w:szCs w:val="24"/>
              </w:rPr>
              <w:t xml:space="preserve">-  </w:t>
            </w:r>
            <w:r w:rsidRPr="00042ADC">
              <w:rPr>
                <w:rFonts w:ascii="Times New Roman" w:hAnsi="Times New Roman" w:cs="Times New Roman"/>
                <w:sz w:val="24"/>
                <w:szCs w:val="24"/>
              </w:rPr>
              <w:t xml:space="preserve">(0.051 m) x (0.050 m) x (0.0203 m) = </w:t>
            </w:r>
            <m:oMath>
              <m:sSup>
                <m:sSupPr>
                  <m:ctrlPr>
                    <w:rPr>
                      <w:rFonts w:ascii="Cambria Math" w:hAnsi="Times New Roman" w:cs="Times New Roman"/>
                      <w:i/>
                      <w:sz w:val="24"/>
                      <w:szCs w:val="24"/>
                    </w:rPr>
                  </m:ctrlPr>
                </m:sSupPr>
                <m:e>
                  <m:r>
                    <w:rPr>
                      <w:rFonts w:ascii="Cambria Math" w:hAnsi="Times New Roman" w:cs="Times New Roman"/>
                      <w:sz w:val="24"/>
                      <w:szCs w:val="24"/>
                    </w:rPr>
                    <m:t xml:space="preserve">5.18 </m:t>
                  </m:r>
                  <m:r>
                    <w:rPr>
                      <w:rFonts w:ascii="Cambria Math" w:hAnsi="Cambria Math" w:cs="Times New Roman"/>
                      <w:sz w:val="24"/>
                      <w:szCs w:val="24"/>
                    </w:rPr>
                    <m:t>x</m:t>
                  </m:r>
                  <m:r>
                    <w:rPr>
                      <w:rFonts w:ascii="Cambria Math" w:hAnsi="Times New Roman" w:cs="Times New Roman"/>
                      <w:sz w:val="24"/>
                      <w:szCs w:val="24"/>
                    </w:rPr>
                    <m:t xml:space="preserve"> 10</m:t>
                  </m:r>
                </m:e>
                <m:sup>
                  <m:r>
                    <w:rPr>
                      <w:rFonts w:ascii="Times New Roman" w:hAnsi="Times New Roman" w:cs="Times New Roman"/>
                      <w:sz w:val="24"/>
                      <w:szCs w:val="24"/>
                    </w:rPr>
                    <m:t>-</m:t>
                  </m:r>
                  <m:r>
                    <w:rPr>
                      <w:rFonts w:ascii="Cambria Math" w:hAnsi="Times New Roman" w:cs="Times New Roman"/>
                      <w:sz w:val="24"/>
                      <w:szCs w:val="24"/>
                    </w:rPr>
                    <m:t>5</m:t>
                  </m:r>
                </m:sup>
              </m:sSup>
            </m:oMath>
            <w:r w:rsidRPr="00042ADC">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3</m:t>
                  </m:r>
                </m:sup>
              </m:sSup>
            </m:oMath>
          </w:p>
        </w:tc>
      </w:tr>
    </w:tbl>
    <w:p w:rsidR="00B65E23" w:rsidRPr="00042ADC" w:rsidRDefault="00B65E23" w:rsidP="00B65E23">
      <w:pPr>
        <w:ind w:firstLine="360"/>
        <w:jc w:val="center"/>
        <w:rPr>
          <w:rFonts w:ascii="Times New Roman" w:hAnsi="Times New Roman" w:cs="Times New Roman"/>
          <w:sz w:val="24"/>
          <w:szCs w:val="24"/>
        </w:rPr>
      </w:pPr>
      <w:r w:rsidRPr="00042ADC">
        <w:rPr>
          <w:rFonts w:ascii="Times New Roman" w:hAnsi="Times New Roman" w:cs="Times New Roman"/>
          <w:sz w:val="24"/>
          <w:szCs w:val="24"/>
        </w:rPr>
        <w:t xml:space="preserve">Total volume of the block of wood: </w:t>
      </w:r>
      <m:oMath>
        <m:sSup>
          <m:sSupPr>
            <m:ctrlPr>
              <w:rPr>
                <w:rFonts w:ascii="Cambria Math" w:hAnsi="Times New Roman" w:cs="Times New Roman"/>
                <w:i/>
                <w:sz w:val="24"/>
                <w:szCs w:val="24"/>
              </w:rPr>
            </m:ctrlPr>
          </m:sSupPr>
          <m:e>
            <m:r>
              <w:rPr>
                <w:rFonts w:ascii="Cambria Math" w:hAnsi="Times New Roman" w:cs="Times New Roman"/>
                <w:sz w:val="24"/>
                <w:szCs w:val="24"/>
              </w:rPr>
              <m:t xml:space="preserve">5.18 </m:t>
            </m:r>
            <m:r>
              <w:rPr>
                <w:rFonts w:ascii="Cambria Math" w:hAnsi="Cambria Math" w:cs="Times New Roman"/>
                <w:sz w:val="24"/>
                <w:szCs w:val="24"/>
              </w:rPr>
              <m:t>x</m:t>
            </m:r>
            <m:r>
              <w:rPr>
                <w:rFonts w:ascii="Cambria Math" w:hAnsi="Times New Roman" w:cs="Times New Roman"/>
                <w:sz w:val="24"/>
                <w:szCs w:val="24"/>
              </w:rPr>
              <m:t xml:space="preserve"> 10</m:t>
            </m:r>
          </m:e>
          <m:sup>
            <m:r>
              <w:rPr>
                <w:rFonts w:ascii="Times New Roman" w:hAnsi="Times New Roman" w:cs="Times New Roman"/>
                <w:sz w:val="24"/>
                <w:szCs w:val="24"/>
              </w:rPr>
              <m:t>-</m:t>
            </m:r>
            <m:r>
              <w:rPr>
                <w:rFonts w:ascii="Cambria Math" w:hAnsi="Times New Roman" w:cs="Times New Roman"/>
                <w:sz w:val="24"/>
                <w:szCs w:val="24"/>
              </w:rPr>
              <m:t>5</m:t>
            </m:r>
          </m:sup>
        </m:sSup>
        <m:sSup>
          <m:sSupPr>
            <m:ctrlPr>
              <w:rPr>
                <w:rFonts w:ascii="Cambria Math" w:hAnsi="Times New Roman" w:cs="Times New Roman"/>
                <w:i/>
                <w:sz w:val="24"/>
                <w:szCs w:val="24"/>
              </w:rPr>
            </m:ctrlPr>
          </m:sSupPr>
          <m:e>
            <m:r>
              <w:rPr>
                <w:rFonts w:ascii="Cambria Math" w:hAnsi="Cambria Math" w:cs="Times New Roman"/>
                <w:sz w:val="24"/>
                <w:szCs w:val="24"/>
              </w:rPr>
              <m:t>m</m:t>
            </m:r>
          </m:e>
          <m:sup>
            <m:r>
              <w:rPr>
                <w:rFonts w:ascii="Cambria Math" w:hAnsi="Times New Roman" w:cs="Times New Roman"/>
                <w:sz w:val="24"/>
                <w:szCs w:val="24"/>
              </w:rPr>
              <m:t>3</m:t>
            </m:r>
          </m:sup>
        </m:sSup>
      </m:oMath>
    </w:p>
    <w:p w:rsidR="001D41B3" w:rsidRPr="00042ADC" w:rsidRDefault="001D41B3" w:rsidP="001D41B3">
      <w:pPr>
        <w:pStyle w:val="ListParagraph"/>
        <w:numPr>
          <w:ilvl w:val="0"/>
          <w:numId w:val="3"/>
        </w:numPr>
        <w:rPr>
          <w:rFonts w:ascii="Times New Roman" w:hAnsi="Times New Roman" w:cs="Times New Roman"/>
          <w:sz w:val="24"/>
          <w:szCs w:val="24"/>
          <w:u w:val="single"/>
        </w:rPr>
      </w:pPr>
      <w:r w:rsidRPr="00042ADC">
        <w:rPr>
          <w:rFonts w:ascii="Times New Roman" w:hAnsi="Times New Roman" w:cs="Times New Roman"/>
          <w:sz w:val="24"/>
          <w:szCs w:val="24"/>
        </w:rPr>
        <w:t>Determining the volume of a cylinder-</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hAnsi="Times New Roman" w:cs="Times New Roman"/>
          <w:sz w:val="24"/>
          <w:szCs w:val="24"/>
        </w:rPr>
        <w:t>Find the diameter of the cylinder using the Verneir caliper</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hAnsi="Times New Roman" w:cs="Times New Roman"/>
          <w:sz w:val="24"/>
          <w:szCs w:val="24"/>
        </w:rPr>
        <w:t>Measure the total height then just the base of the cylinder and subtract the base from the total height.</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hAnsi="Times New Roman" w:cs="Times New Roman"/>
          <w:sz w:val="24"/>
          <w:szCs w:val="24"/>
        </w:rPr>
        <w:t xml:space="preserve">Use the formula ( Volume = </w:t>
      </w:r>
      <m:oMath>
        <m:r>
          <w:rPr>
            <w:rFonts w:ascii="Cambria Math" w:hAnsi="Cambria Math" w:cs="Times New Roman"/>
            <w:sz w:val="24"/>
            <w:szCs w:val="24"/>
          </w:rPr>
          <m:t>π</m:t>
        </m:r>
        <m:sSup>
          <m:sSupPr>
            <m:ctrlPr>
              <w:rPr>
                <w:rFonts w:ascii="Cambria Math" w:hAnsi="Times New Roman" w:cs="Times New Roman"/>
                <w:sz w:val="24"/>
                <w:szCs w:val="24"/>
              </w:rPr>
            </m:ctrlPr>
          </m:sSupPr>
          <m:e>
            <m:r>
              <w:rPr>
                <w:rFonts w:ascii="Cambria Math" w:hAnsi="Cambria Math" w:cs="Times New Roman"/>
                <w:sz w:val="24"/>
                <w:szCs w:val="24"/>
              </w:rPr>
              <m:t>r</m:t>
            </m:r>
          </m:e>
          <m:sup>
            <m:r>
              <w:rPr>
                <w:rFonts w:ascii="Cambria Math" w:hAnsi="Times New Roman" w:cs="Times New Roman"/>
                <w:sz w:val="24"/>
                <w:szCs w:val="24"/>
              </w:rPr>
              <m:t>2</m:t>
            </m:r>
          </m:sup>
        </m:sSup>
      </m:oMath>
      <w:r w:rsidRPr="00042ADC">
        <w:rPr>
          <w:rFonts w:ascii="Times New Roman" w:eastAsiaTheme="minorEastAsia" w:hAnsi="Times New Roman" w:cs="Times New Roman"/>
          <w:sz w:val="24"/>
          <w:szCs w:val="24"/>
        </w:rPr>
        <w:t>h ) to determine the volume</w:t>
      </w:r>
    </w:p>
    <w:tbl>
      <w:tblPr>
        <w:tblStyle w:val="TableGrid"/>
        <w:tblW w:w="0" w:type="auto"/>
        <w:tblLook w:val="04A0"/>
      </w:tblPr>
      <w:tblGrid>
        <w:gridCol w:w="3192"/>
        <w:gridCol w:w="3192"/>
        <w:gridCol w:w="3192"/>
      </w:tblGrid>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Measurement</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 Millimeters</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Meters</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Diameter</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12.2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0.0122 m</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Total height</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112.7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0.1127 m </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lastRenderedPageBreak/>
              <w:t>Base height</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10.4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0.0104 m</w:t>
            </w:r>
          </w:p>
        </w:tc>
      </w:tr>
      <w:tr w:rsidR="00B65E23" w:rsidRPr="00042ADC" w:rsidTr="00B65E23">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Cylinder height</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102.3 mm</w:t>
            </w:r>
          </w:p>
        </w:tc>
        <w:tc>
          <w:tcPr>
            <w:tcW w:w="3192"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0.1023 m</w:t>
            </w:r>
          </w:p>
        </w:tc>
      </w:tr>
      <w:tr w:rsidR="00B65E23" w:rsidRPr="00042ADC" w:rsidTr="0030576B">
        <w:tc>
          <w:tcPr>
            <w:tcW w:w="9576" w:type="dxa"/>
            <w:gridSpan w:val="3"/>
          </w:tcPr>
          <w:p w:rsidR="00B65E23" w:rsidRPr="00042ADC" w:rsidRDefault="00B65E23" w:rsidP="00B65E23">
            <w:pPr>
              <w:rPr>
                <w:rFonts w:ascii="Times New Roman" w:hAnsi="Times New Roman" w:cs="Times New Roman"/>
                <w:i/>
                <w:sz w:val="24"/>
                <w:szCs w:val="24"/>
              </w:rPr>
            </w:pPr>
            <w:r w:rsidRPr="00042ADC">
              <w:rPr>
                <w:rFonts w:ascii="Times New Roman" w:hAnsi="Times New Roman" w:cs="Times New Roman"/>
                <w:b/>
                <w:sz w:val="24"/>
                <w:szCs w:val="24"/>
                <w:u w:val="single"/>
              </w:rPr>
              <w:t>Data Analysis-</w:t>
            </w:r>
            <m:oMath>
              <m:r>
                <m:rPr>
                  <m:sty m:val="bi"/>
                </m:rPr>
                <w:rPr>
                  <w:rFonts w:ascii="Cambria Math" w:hAnsi="Times New Roman" w:cs="Times New Roman"/>
                  <w:sz w:val="24"/>
                  <w:szCs w:val="24"/>
                </w:rPr>
                <m:t xml:space="preserve">    </m:t>
              </m:r>
              <m:r>
                <w:rPr>
                  <w:rFonts w:ascii="Cambria Math" w:hAnsi="Cambria Math" w:cs="Times New Roman"/>
                  <w:sz w:val="24"/>
                  <w:szCs w:val="24"/>
                </w:rPr>
                <m:t>π</m:t>
              </m:r>
              <m:r>
                <w:rPr>
                  <w:rStyle w:val="PlaceholderText"/>
                  <w:rFonts w:ascii="Cambria Math" w:hAnsi="Times New Roman" w:cs="Times New Roman"/>
                </w:rPr>
                <m:t xml:space="preserve"> </m:t>
              </m:r>
              <m:r>
                <w:rPr>
                  <w:rStyle w:val="PlaceholderText"/>
                  <w:rFonts w:ascii="Cambria Math" w:hAnsi="Times New Roman" w:cs="Times New Roman"/>
                  <w:color w:val="auto"/>
                </w:rPr>
                <m:t>(</m:t>
              </m:r>
              <m:sSup>
                <m:sSupPr>
                  <m:ctrlPr>
                    <w:rPr>
                      <w:rStyle w:val="PlaceholderText"/>
                      <w:rFonts w:ascii="Cambria Math" w:hAnsi="Times New Roman" w:cs="Times New Roman"/>
                      <w:i/>
                      <w:color w:val="auto"/>
                    </w:rPr>
                  </m:ctrlPr>
                </m:sSupPr>
                <m:e>
                  <m:r>
                    <w:rPr>
                      <w:rStyle w:val="PlaceholderText"/>
                      <w:rFonts w:ascii="Cambria Math" w:hAnsi="Times New Roman" w:cs="Times New Roman"/>
                      <w:color w:val="auto"/>
                    </w:rPr>
                    <m:t>0.0061)</m:t>
                  </m:r>
                </m:e>
                <m:sup>
                  <m:r>
                    <w:rPr>
                      <w:rStyle w:val="PlaceholderText"/>
                      <w:rFonts w:ascii="Cambria Math" w:hAnsi="Times New Roman" w:cs="Times New Roman"/>
                      <w:color w:val="auto"/>
                    </w:rPr>
                    <m:t>2</m:t>
                  </m:r>
                </m:sup>
              </m:sSup>
              <m:d>
                <m:dPr>
                  <m:ctrlPr>
                    <w:rPr>
                      <w:rStyle w:val="PlaceholderText"/>
                      <w:rFonts w:ascii="Cambria Math" w:hAnsi="Times New Roman" w:cs="Times New Roman"/>
                      <w:i/>
                      <w:color w:val="auto"/>
                    </w:rPr>
                  </m:ctrlPr>
                </m:dPr>
                <m:e>
                  <m:r>
                    <w:rPr>
                      <w:rStyle w:val="PlaceholderText"/>
                      <w:rFonts w:ascii="Cambria Math" w:hAnsi="Times New Roman" w:cs="Times New Roman"/>
                      <w:color w:val="auto"/>
                    </w:rPr>
                    <m:t>.1023</m:t>
                  </m:r>
                </m:e>
              </m:d>
              <m:r>
                <w:rPr>
                  <w:rStyle w:val="PlaceholderText"/>
                  <w:rFonts w:ascii="Cambria Math" w:hAnsi="Times New Roman" w:cs="Times New Roman"/>
                  <w:color w:val="auto"/>
                </w:rPr>
                <m:t xml:space="preserve">= 1.2 </m:t>
              </m:r>
              <m:r>
                <w:rPr>
                  <w:rStyle w:val="PlaceholderText"/>
                  <w:rFonts w:ascii="Cambria Math" w:hAnsi="Cambria Math" w:cs="Times New Roman"/>
                  <w:color w:val="auto"/>
                </w:rPr>
                <m:t>x</m:t>
              </m:r>
              <m:r>
                <w:rPr>
                  <w:rStyle w:val="PlaceholderText"/>
                  <w:rFonts w:ascii="Cambria Math" w:hAnsi="Times New Roman" w:cs="Times New Roman"/>
                  <w:color w:val="auto"/>
                </w:rPr>
                <m:t xml:space="preserve"> </m:t>
              </m:r>
              <m:sSup>
                <m:sSupPr>
                  <m:ctrlPr>
                    <w:rPr>
                      <w:rStyle w:val="PlaceholderText"/>
                      <w:rFonts w:ascii="Cambria Math" w:hAnsi="Times New Roman" w:cs="Times New Roman"/>
                      <w:i/>
                      <w:color w:val="auto"/>
                    </w:rPr>
                  </m:ctrlPr>
                </m:sSupPr>
                <m:e>
                  <m:r>
                    <w:rPr>
                      <w:rStyle w:val="PlaceholderText"/>
                      <w:rFonts w:ascii="Cambria Math" w:hAnsi="Times New Roman" w:cs="Times New Roman"/>
                      <w:color w:val="auto"/>
                    </w:rPr>
                    <m:t>10</m:t>
                  </m:r>
                </m:e>
                <m:sup>
                  <m:r>
                    <w:rPr>
                      <w:rStyle w:val="PlaceholderText"/>
                      <w:rFonts w:ascii="Times New Roman" w:hAnsi="Times New Roman" w:cs="Times New Roman"/>
                      <w:color w:val="auto"/>
                    </w:rPr>
                    <m:t>-</m:t>
                  </m:r>
                  <m:r>
                    <w:rPr>
                      <w:rStyle w:val="PlaceholderText"/>
                      <w:rFonts w:ascii="Cambria Math" w:hAnsi="Times New Roman" w:cs="Times New Roman"/>
                      <w:color w:val="auto"/>
                    </w:rPr>
                    <m:t>5</m:t>
                  </m:r>
                </m:sup>
              </m:sSup>
              <m:sSup>
                <m:sSupPr>
                  <m:ctrlPr>
                    <w:rPr>
                      <w:rStyle w:val="PlaceholderText"/>
                      <w:rFonts w:ascii="Cambria Math" w:hAnsi="Times New Roman" w:cs="Times New Roman"/>
                      <w:i/>
                      <w:color w:val="auto"/>
                    </w:rPr>
                  </m:ctrlPr>
                </m:sSupPr>
                <m:e>
                  <m:r>
                    <w:rPr>
                      <w:rStyle w:val="PlaceholderText"/>
                      <w:rFonts w:ascii="Cambria Math" w:hAnsi="Cambria Math" w:cs="Times New Roman"/>
                      <w:color w:val="auto"/>
                    </w:rPr>
                    <m:t>m</m:t>
                  </m:r>
                </m:e>
                <m:sup>
                  <m:r>
                    <w:rPr>
                      <w:rStyle w:val="PlaceholderText"/>
                      <w:rFonts w:ascii="Cambria Math" w:hAnsi="Times New Roman" w:cs="Times New Roman"/>
                      <w:color w:val="auto"/>
                    </w:rPr>
                    <m:t>3</m:t>
                  </m:r>
                </m:sup>
              </m:sSup>
            </m:oMath>
            <w:r w:rsidRPr="00042ADC">
              <w:rPr>
                <w:rStyle w:val="PlaceholderText"/>
                <w:rFonts w:ascii="Times New Roman" w:eastAsiaTheme="minorEastAsia" w:hAnsi="Times New Roman" w:cs="Times New Roman"/>
                <w:color w:val="auto"/>
              </w:rPr>
              <w:t xml:space="preserve"> </w:t>
            </w:r>
          </w:p>
        </w:tc>
      </w:tr>
    </w:tbl>
    <w:p w:rsidR="00B65E23" w:rsidRPr="00042ADC" w:rsidRDefault="00B65E23" w:rsidP="00B65E23">
      <w:pPr>
        <w:jc w:val="center"/>
        <w:rPr>
          <w:rFonts w:ascii="Times New Roman" w:hAnsi="Times New Roman" w:cs="Times New Roman"/>
          <w:sz w:val="24"/>
          <w:szCs w:val="24"/>
        </w:rPr>
      </w:pPr>
      <w:r w:rsidRPr="00042ADC">
        <w:rPr>
          <w:rFonts w:ascii="Times New Roman" w:hAnsi="Times New Roman" w:cs="Times New Roman"/>
          <w:sz w:val="24"/>
          <w:szCs w:val="24"/>
        </w:rPr>
        <w:t xml:space="preserve">Total volume of the cylinder: </w:t>
      </w:r>
      <m:oMath>
        <m:r>
          <w:rPr>
            <w:rStyle w:val="PlaceholderText"/>
            <w:rFonts w:ascii="Cambria Math" w:hAnsi="Times New Roman" w:cs="Times New Roman"/>
            <w:color w:val="auto"/>
          </w:rPr>
          <m:t xml:space="preserve">1.2 </m:t>
        </m:r>
        <m:r>
          <w:rPr>
            <w:rStyle w:val="PlaceholderText"/>
            <w:rFonts w:ascii="Cambria Math" w:hAnsi="Cambria Math" w:cs="Times New Roman"/>
            <w:color w:val="auto"/>
          </w:rPr>
          <m:t>x</m:t>
        </m:r>
        <m:r>
          <w:rPr>
            <w:rStyle w:val="PlaceholderText"/>
            <w:rFonts w:ascii="Cambria Math" w:hAnsi="Times New Roman" w:cs="Times New Roman"/>
            <w:color w:val="auto"/>
          </w:rPr>
          <m:t xml:space="preserve"> </m:t>
        </m:r>
        <m:sSup>
          <m:sSupPr>
            <m:ctrlPr>
              <w:rPr>
                <w:rStyle w:val="PlaceholderText"/>
                <w:rFonts w:ascii="Cambria Math" w:hAnsi="Times New Roman" w:cs="Times New Roman"/>
                <w:i/>
                <w:color w:val="auto"/>
              </w:rPr>
            </m:ctrlPr>
          </m:sSupPr>
          <m:e>
            <m:r>
              <w:rPr>
                <w:rStyle w:val="PlaceholderText"/>
                <w:rFonts w:ascii="Cambria Math" w:hAnsi="Times New Roman" w:cs="Times New Roman"/>
                <w:color w:val="auto"/>
              </w:rPr>
              <m:t>10</m:t>
            </m:r>
          </m:e>
          <m:sup>
            <m:r>
              <w:rPr>
                <w:rStyle w:val="PlaceholderText"/>
                <w:rFonts w:ascii="Times New Roman" w:hAnsi="Times New Roman" w:cs="Times New Roman"/>
                <w:color w:val="auto"/>
              </w:rPr>
              <m:t>-</m:t>
            </m:r>
            <m:r>
              <w:rPr>
                <w:rStyle w:val="PlaceholderText"/>
                <w:rFonts w:ascii="Cambria Math" w:hAnsi="Times New Roman" w:cs="Times New Roman"/>
                <w:color w:val="auto"/>
              </w:rPr>
              <m:t>5</m:t>
            </m:r>
          </m:sup>
        </m:sSup>
        <m:sSup>
          <m:sSupPr>
            <m:ctrlPr>
              <w:rPr>
                <w:rStyle w:val="PlaceholderText"/>
                <w:rFonts w:ascii="Cambria Math" w:hAnsi="Times New Roman" w:cs="Times New Roman"/>
                <w:i/>
                <w:color w:val="auto"/>
              </w:rPr>
            </m:ctrlPr>
          </m:sSupPr>
          <m:e>
            <m:r>
              <w:rPr>
                <w:rStyle w:val="PlaceholderText"/>
                <w:rFonts w:ascii="Cambria Math" w:hAnsi="Cambria Math" w:cs="Times New Roman"/>
                <w:color w:val="auto"/>
              </w:rPr>
              <m:t>m</m:t>
            </m:r>
          </m:e>
          <m:sup>
            <m:r>
              <w:rPr>
                <w:rStyle w:val="PlaceholderText"/>
                <w:rFonts w:ascii="Cambria Math" w:hAnsi="Times New Roman" w:cs="Times New Roman"/>
                <w:color w:val="auto"/>
              </w:rPr>
              <m:t>3</m:t>
            </m:r>
          </m:sup>
        </m:sSup>
      </m:oMath>
      <w:r w:rsidRPr="00042ADC">
        <w:rPr>
          <w:rStyle w:val="PlaceholderText"/>
          <w:rFonts w:ascii="Times New Roman" w:eastAsiaTheme="minorEastAsia" w:hAnsi="Times New Roman" w:cs="Times New Roman"/>
          <w:color w:val="auto"/>
        </w:rPr>
        <w:t xml:space="preserve"> </w:t>
      </w:r>
    </w:p>
    <w:p w:rsidR="00B65E23" w:rsidRPr="00042ADC" w:rsidRDefault="00B65E23" w:rsidP="00B65E23">
      <w:pPr>
        <w:pStyle w:val="ListParagraph"/>
        <w:rPr>
          <w:rFonts w:ascii="Times New Roman" w:hAnsi="Times New Roman" w:cs="Times New Roman"/>
          <w:sz w:val="24"/>
          <w:szCs w:val="24"/>
          <w:u w:val="single"/>
        </w:rPr>
      </w:pPr>
    </w:p>
    <w:p w:rsidR="00B65E23" w:rsidRPr="00042ADC" w:rsidRDefault="00B65E23" w:rsidP="00B65E23">
      <w:pPr>
        <w:pStyle w:val="ListParagraph"/>
        <w:rPr>
          <w:rFonts w:ascii="Times New Roman" w:hAnsi="Times New Roman" w:cs="Times New Roman"/>
          <w:sz w:val="24"/>
          <w:szCs w:val="24"/>
          <w:u w:val="single"/>
        </w:rPr>
      </w:pPr>
    </w:p>
    <w:p w:rsidR="001D41B3" w:rsidRPr="00042ADC" w:rsidRDefault="001D41B3" w:rsidP="001D41B3">
      <w:pPr>
        <w:pStyle w:val="ListParagraph"/>
        <w:numPr>
          <w:ilvl w:val="0"/>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Determining the thickness of a single sheet of notebook paper-</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Use 15 pages of notebook paper and hold them together</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Use the Verneir Caliper to measure all 15 sheets together</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Once you’ve figured the total thickness of all the sheets, divide the number of sheets by the total thickness determining the thickness of a single page.</w:t>
      </w:r>
    </w:p>
    <w:tbl>
      <w:tblPr>
        <w:tblStyle w:val="TableGrid"/>
        <w:tblW w:w="10042" w:type="dxa"/>
        <w:tblLook w:val="04A0"/>
      </w:tblPr>
      <w:tblGrid>
        <w:gridCol w:w="5021"/>
        <w:gridCol w:w="5021"/>
      </w:tblGrid>
      <w:tr w:rsidR="00B65E23" w:rsidRPr="00042ADC" w:rsidTr="00B65E23">
        <w:trPr>
          <w:trHeight w:val="295"/>
        </w:trPr>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Measured</w:t>
            </w:r>
          </w:p>
        </w:tc>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Millimeters</w:t>
            </w:r>
          </w:p>
        </w:tc>
      </w:tr>
      <w:tr w:rsidR="00B65E23" w:rsidRPr="00042ADC" w:rsidTr="00B65E23">
        <w:trPr>
          <w:trHeight w:val="295"/>
        </w:trPr>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15 pages of notebook paper</w:t>
            </w:r>
          </w:p>
        </w:tc>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1.1 mm</w:t>
            </w:r>
          </w:p>
        </w:tc>
      </w:tr>
      <w:tr w:rsidR="00B65E23" w:rsidRPr="00042ADC" w:rsidTr="00B65E23">
        <w:trPr>
          <w:trHeight w:val="295"/>
        </w:trPr>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1 page of notebook paper</w:t>
            </w:r>
          </w:p>
        </w:tc>
        <w:tc>
          <w:tcPr>
            <w:tcW w:w="5021"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.073 mm</w:t>
            </w:r>
          </w:p>
        </w:tc>
      </w:tr>
      <w:tr w:rsidR="00B65E23" w:rsidRPr="00042ADC" w:rsidTr="00871EEE">
        <w:trPr>
          <w:trHeight w:val="332"/>
        </w:trPr>
        <w:tc>
          <w:tcPr>
            <w:tcW w:w="10042" w:type="dxa"/>
            <w:gridSpan w:val="2"/>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b/>
                <w:sz w:val="24"/>
                <w:szCs w:val="24"/>
                <w:u w:val="single"/>
              </w:rPr>
              <w:t xml:space="preserve">Data Analysis- </w:t>
            </w:r>
            <m:oMath>
              <m:f>
                <m:fPr>
                  <m:ctrlPr>
                    <w:rPr>
                      <w:rFonts w:ascii="Cambria Math" w:hAnsi="Times New Roman" w:cs="Times New Roman"/>
                      <w:i/>
                      <w:sz w:val="28"/>
                      <w:szCs w:val="28"/>
                    </w:rPr>
                  </m:ctrlPr>
                </m:fPr>
                <m:num>
                  <m:r>
                    <w:rPr>
                      <w:rFonts w:ascii="Cambria Math" w:hAnsi="Times New Roman" w:cs="Times New Roman"/>
                      <w:sz w:val="28"/>
                      <w:szCs w:val="28"/>
                    </w:rPr>
                    <m:t>1.1</m:t>
                  </m:r>
                  <m:r>
                    <w:rPr>
                      <w:rFonts w:ascii="Cambria Math" w:hAnsi="Cambria Math" w:cs="Times New Roman"/>
                      <w:sz w:val="28"/>
                      <w:szCs w:val="28"/>
                    </w:rPr>
                    <m:t>mm</m:t>
                  </m:r>
                </m:num>
                <m:den>
                  <m:r>
                    <w:rPr>
                      <w:rFonts w:ascii="Cambria Math" w:hAnsi="Times New Roman" w:cs="Times New Roman"/>
                      <w:sz w:val="28"/>
                      <w:szCs w:val="28"/>
                    </w:rPr>
                    <m:t xml:space="preserve">15 </m:t>
                  </m:r>
                  <m:r>
                    <w:rPr>
                      <w:rFonts w:ascii="Cambria Math" w:hAnsi="Cambria Math" w:cs="Times New Roman"/>
                      <w:sz w:val="28"/>
                      <w:szCs w:val="28"/>
                    </w:rPr>
                    <m:t>pages</m:t>
                  </m:r>
                </m:den>
              </m:f>
            </m:oMath>
            <w:r w:rsidRPr="00042ADC">
              <w:rPr>
                <w:rFonts w:ascii="Times New Roman" w:eastAsiaTheme="minorEastAsia" w:hAnsi="Times New Roman" w:cs="Times New Roman"/>
                <w:sz w:val="24"/>
                <w:szCs w:val="24"/>
              </w:rPr>
              <w:t xml:space="preserve"> = .073 mm per page = </w:t>
            </w:r>
            <m:oMath>
              <m:r>
                <w:rPr>
                  <w:rFonts w:ascii="Cambria Math" w:eastAsiaTheme="minorEastAsia" w:hAnsi="Times New Roman" w:cs="Times New Roman"/>
                  <w:sz w:val="24"/>
                  <w:szCs w:val="24"/>
                </w:rPr>
                <m:t xml:space="preserve">7.3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sup>
              </m:sSup>
            </m:oMath>
            <w:r w:rsidRPr="00042ADC">
              <w:rPr>
                <w:rFonts w:ascii="Times New Roman" w:eastAsiaTheme="minorEastAsia" w:hAnsi="Times New Roman" w:cs="Times New Roman"/>
                <w:sz w:val="24"/>
                <w:szCs w:val="24"/>
              </w:rPr>
              <w:t>m</w:t>
            </w:r>
          </w:p>
        </w:tc>
      </w:tr>
    </w:tbl>
    <w:p w:rsidR="00B65E23" w:rsidRPr="00042ADC" w:rsidRDefault="00B65E23" w:rsidP="00B65E23">
      <w:pPr>
        <w:jc w:val="center"/>
        <w:rPr>
          <w:rFonts w:ascii="Times New Roman" w:hAnsi="Times New Roman" w:cs="Times New Roman"/>
          <w:sz w:val="24"/>
          <w:szCs w:val="24"/>
        </w:rPr>
      </w:pPr>
      <w:r w:rsidRPr="00042ADC">
        <w:rPr>
          <w:rFonts w:ascii="Times New Roman" w:hAnsi="Times New Roman" w:cs="Times New Roman"/>
          <w:sz w:val="24"/>
          <w:szCs w:val="24"/>
        </w:rPr>
        <w:t xml:space="preserve">Total thickness of a sheet of notebook paper: </w:t>
      </w:r>
      <m:oMath>
        <m:r>
          <w:rPr>
            <w:rFonts w:ascii="Cambria Math" w:eastAsiaTheme="minorEastAsia" w:hAnsi="Times New Roman" w:cs="Times New Roman"/>
            <w:sz w:val="24"/>
            <w:szCs w:val="24"/>
          </w:rPr>
          <m:t xml:space="preserve">7.3 </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m:t>
        </m:r>
        <m:sSup>
          <m:sSupPr>
            <m:ctrlPr>
              <w:rPr>
                <w:rFonts w:ascii="Cambria Math" w:eastAsiaTheme="minorEastAsia" w:hAnsi="Times New Roman" w:cs="Times New Roman"/>
                <w:i/>
                <w:sz w:val="24"/>
                <w:szCs w:val="24"/>
              </w:rPr>
            </m:ctrlPr>
          </m:sSupPr>
          <m:e>
            <m:r>
              <w:rPr>
                <w:rFonts w:ascii="Cambria Math" w:eastAsiaTheme="minorEastAsia" w:hAnsi="Times New Roman" w:cs="Times New Roman"/>
                <w:sz w:val="24"/>
                <w:szCs w:val="24"/>
              </w:rPr>
              <m:t>10</m:t>
            </m:r>
          </m:e>
          <m:sup>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5</m:t>
            </m:r>
          </m:sup>
        </m:sSup>
        <m:r>
          <m:rPr>
            <m:sty m:val="p"/>
          </m:rPr>
          <w:rPr>
            <w:rFonts w:ascii="Cambria Math" w:eastAsiaTheme="minorEastAsia" w:hAnsi="Times New Roman" w:cs="Times New Roman"/>
            <w:sz w:val="24"/>
            <w:szCs w:val="24"/>
          </w:rPr>
          <m:t>m</m:t>
        </m:r>
      </m:oMath>
      <w:r w:rsidRPr="00042ADC">
        <w:rPr>
          <w:rFonts w:ascii="Times New Roman" w:hAnsi="Times New Roman" w:cs="Times New Roman"/>
          <w:sz w:val="24"/>
          <w:szCs w:val="24"/>
        </w:rPr>
        <w:t xml:space="preserve"> </w:t>
      </w:r>
    </w:p>
    <w:p w:rsidR="001D41B3" w:rsidRPr="00042ADC" w:rsidRDefault="001D41B3" w:rsidP="001D41B3">
      <w:pPr>
        <w:pStyle w:val="ListParagraph"/>
        <w:numPr>
          <w:ilvl w:val="0"/>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Determine the volume of the classroom-</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Measure the length, height, and width of the classroom with a meter stick.</w:t>
      </w:r>
    </w:p>
    <w:p w:rsidR="001D41B3" w:rsidRPr="00042ADC" w:rsidRDefault="001D41B3" w:rsidP="001D41B3">
      <w:pPr>
        <w:pStyle w:val="ListParagraph"/>
        <w:numPr>
          <w:ilvl w:val="1"/>
          <w:numId w:val="3"/>
        </w:numPr>
        <w:rPr>
          <w:rFonts w:ascii="Times New Roman" w:hAnsi="Times New Roman" w:cs="Times New Roman"/>
          <w:sz w:val="24"/>
          <w:szCs w:val="24"/>
          <w:u w:val="single"/>
        </w:rPr>
      </w:pPr>
      <w:r w:rsidRPr="00042ADC">
        <w:rPr>
          <w:rFonts w:ascii="Times New Roman" w:eastAsiaTheme="minorEastAsia" w:hAnsi="Times New Roman" w:cs="Times New Roman"/>
          <w:sz w:val="24"/>
          <w:szCs w:val="24"/>
        </w:rPr>
        <w:t>Used the formula (Volume = length x width x height ) to determine the total volume</w:t>
      </w:r>
    </w:p>
    <w:tbl>
      <w:tblPr>
        <w:tblStyle w:val="TableGrid"/>
        <w:tblW w:w="0" w:type="auto"/>
        <w:tblLook w:val="04A0"/>
      </w:tblPr>
      <w:tblGrid>
        <w:gridCol w:w="4788"/>
        <w:gridCol w:w="4788"/>
      </w:tblGrid>
      <w:tr w:rsidR="00B65E23" w:rsidRPr="00042ADC" w:rsidTr="00B65E23">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Measurement</w:t>
            </w:r>
          </w:p>
        </w:tc>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Meters</w:t>
            </w:r>
          </w:p>
        </w:tc>
      </w:tr>
      <w:tr w:rsidR="00B65E23" w:rsidRPr="00042ADC" w:rsidTr="00B65E23">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height</w:t>
            </w:r>
          </w:p>
        </w:tc>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2.8 m</w:t>
            </w:r>
          </w:p>
        </w:tc>
      </w:tr>
      <w:tr w:rsidR="00B65E23" w:rsidRPr="00042ADC" w:rsidTr="00B65E23">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length</w:t>
            </w:r>
          </w:p>
        </w:tc>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11.93 m </w:t>
            </w:r>
          </w:p>
        </w:tc>
      </w:tr>
      <w:tr w:rsidR="00B65E23" w:rsidRPr="00042ADC" w:rsidTr="00B65E23">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width</w:t>
            </w:r>
          </w:p>
        </w:tc>
        <w:tc>
          <w:tcPr>
            <w:tcW w:w="4788" w:type="dxa"/>
          </w:tcPr>
          <w:p w:rsidR="00B65E23" w:rsidRPr="00042ADC" w:rsidRDefault="00B65E23" w:rsidP="00B65E23">
            <w:pPr>
              <w:rPr>
                <w:rFonts w:ascii="Times New Roman" w:hAnsi="Times New Roman" w:cs="Times New Roman"/>
                <w:sz w:val="24"/>
                <w:szCs w:val="24"/>
              </w:rPr>
            </w:pPr>
            <w:r w:rsidRPr="00042ADC">
              <w:rPr>
                <w:rFonts w:ascii="Times New Roman" w:hAnsi="Times New Roman" w:cs="Times New Roman"/>
                <w:sz w:val="24"/>
                <w:szCs w:val="24"/>
              </w:rPr>
              <w:t xml:space="preserve">7.33 m </w:t>
            </w:r>
          </w:p>
        </w:tc>
      </w:tr>
      <w:tr w:rsidR="00B65E23" w:rsidRPr="00042ADC" w:rsidTr="00234517">
        <w:tc>
          <w:tcPr>
            <w:tcW w:w="9576" w:type="dxa"/>
            <w:gridSpan w:val="2"/>
          </w:tcPr>
          <w:p w:rsidR="00B65E23" w:rsidRPr="00042ADC" w:rsidRDefault="00B65E23" w:rsidP="00B65E23">
            <w:pPr>
              <w:rPr>
                <w:rFonts w:ascii="Times New Roman" w:hAnsi="Times New Roman" w:cs="Times New Roman"/>
                <w:b/>
                <w:sz w:val="24"/>
                <w:szCs w:val="24"/>
                <w:u w:val="single"/>
              </w:rPr>
            </w:pPr>
            <w:r w:rsidRPr="00042ADC">
              <w:rPr>
                <w:rFonts w:ascii="Times New Roman" w:hAnsi="Times New Roman" w:cs="Times New Roman"/>
                <w:b/>
                <w:sz w:val="24"/>
                <w:szCs w:val="24"/>
                <w:u w:val="single"/>
              </w:rPr>
              <w:t xml:space="preserve">Data Analysis- </w:t>
            </w:r>
            <m:oMath>
              <m:d>
                <m:dPr>
                  <m:ctrlPr>
                    <w:rPr>
                      <w:rFonts w:ascii="Cambria Math" w:hAnsi="Times New Roman" w:cs="Times New Roman"/>
                      <w:sz w:val="24"/>
                      <w:szCs w:val="24"/>
                    </w:rPr>
                  </m:ctrlPr>
                </m:dPr>
                <m:e>
                  <m:r>
                    <m:rPr>
                      <m:sty m:val="p"/>
                    </m:rPr>
                    <w:rPr>
                      <w:rFonts w:ascii="Cambria Math" w:hAnsi="Times New Roman" w:cs="Times New Roman"/>
                      <w:sz w:val="24"/>
                      <w:szCs w:val="24"/>
                    </w:rPr>
                    <m:t>11.93m</m:t>
                  </m:r>
                </m:e>
              </m:d>
              <m:r>
                <m:rPr>
                  <m:sty m:val="p"/>
                </m:rPr>
                <w:rPr>
                  <w:rFonts w:ascii="Cambria Math" w:hAnsi="Times New Roman" w:cs="Times New Roman"/>
                  <w:sz w:val="24"/>
                  <w:szCs w:val="24"/>
                </w:rPr>
                <m:t xml:space="preserve"> x </m:t>
              </m:r>
              <m:d>
                <m:dPr>
                  <m:ctrlPr>
                    <w:rPr>
                      <w:rFonts w:ascii="Cambria Math" w:hAnsi="Times New Roman" w:cs="Times New Roman"/>
                      <w:sz w:val="24"/>
                      <w:szCs w:val="24"/>
                    </w:rPr>
                  </m:ctrlPr>
                </m:dPr>
                <m:e>
                  <m:r>
                    <m:rPr>
                      <m:sty m:val="p"/>
                    </m:rPr>
                    <w:rPr>
                      <w:rFonts w:ascii="Cambria Math" w:hAnsi="Times New Roman" w:cs="Times New Roman"/>
                      <w:sz w:val="24"/>
                      <w:szCs w:val="24"/>
                    </w:rPr>
                    <m:t>7.33m</m:t>
                  </m:r>
                </m:e>
              </m:d>
              <m:r>
                <m:rPr>
                  <m:sty m:val="p"/>
                </m:rPr>
                <w:rPr>
                  <w:rFonts w:ascii="Cambria Math" w:hAnsi="Times New Roman" w:cs="Times New Roman"/>
                  <w:sz w:val="24"/>
                  <w:szCs w:val="24"/>
                </w:rPr>
                <m:t xml:space="preserve"> x </m:t>
              </m:r>
              <m:d>
                <m:dPr>
                  <m:ctrlPr>
                    <w:rPr>
                      <w:rFonts w:ascii="Cambria Math" w:hAnsi="Times New Roman" w:cs="Times New Roman"/>
                      <w:sz w:val="24"/>
                      <w:szCs w:val="24"/>
                    </w:rPr>
                  </m:ctrlPr>
                </m:dPr>
                <m:e>
                  <m:r>
                    <m:rPr>
                      <m:sty m:val="p"/>
                    </m:rPr>
                    <w:rPr>
                      <w:rFonts w:ascii="Cambria Math" w:hAnsi="Times New Roman" w:cs="Times New Roman"/>
                      <w:sz w:val="24"/>
                      <w:szCs w:val="24"/>
                    </w:rPr>
                    <m:t>2.8m</m:t>
                  </m:r>
                </m:e>
              </m:d>
              <m:r>
                <m:rPr>
                  <m:sty m:val="p"/>
                </m:rPr>
                <w:rPr>
                  <w:rFonts w:ascii="Cambria Math" w:hAnsi="Times New Roman" w:cs="Times New Roman"/>
                  <w:sz w:val="24"/>
                  <w:szCs w:val="24"/>
                </w:rPr>
                <m:t>= 233.85</m:t>
              </m:r>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m:rPr>
                      <m:sty m:val="p"/>
                    </m:rPr>
                    <w:rPr>
                      <w:rFonts w:ascii="Cambria Math" w:hAnsi="Times New Roman" w:cs="Times New Roman"/>
                      <w:sz w:val="24"/>
                      <w:szCs w:val="24"/>
                    </w:rPr>
                    <m:t>3</m:t>
                  </m:r>
                </m:sup>
              </m:sSup>
            </m:oMath>
          </w:p>
        </w:tc>
      </w:tr>
    </w:tbl>
    <w:p w:rsidR="00B65E23" w:rsidRPr="00042ADC" w:rsidRDefault="00B65E23" w:rsidP="00B65E23">
      <w:pPr>
        <w:jc w:val="center"/>
        <w:rPr>
          <w:rFonts w:ascii="Times New Roman" w:eastAsiaTheme="minorEastAsia" w:hAnsi="Times New Roman" w:cs="Times New Roman"/>
          <w:sz w:val="24"/>
          <w:szCs w:val="24"/>
        </w:rPr>
      </w:pPr>
      <w:r w:rsidRPr="00042ADC">
        <w:rPr>
          <w:rFonts w:ascii="Times New Roman" w:hAnsi="Times New Roman" w:cs="Times New Roman"/>
          <w:sz w:val="24"/>
          <w:szCs w:val="24"/>
        </w:rPr>
        <w:t xml:space="preserve">Total volume of the classroom: </w:t>
      </w:r>
      <m:oMath>
        <m:r>
          <m:rPr>
            <m:sty m:val="p"/>
          </m:rPr>
          <w:rPr>
            <w:rFonts w:ascii="Cambria Math" w:hAnsi="Times New Roman" w:cs="Times New Roman"/>
            <w:sz w:val="24"/>
            <w:szCs w:val="24"/>
          </w:rPr>
          <m:t>233.85</m:t>
        </m:r>
        <m:sSup>
          <m:sSupPr>
            <m:ctrlPr>
              <w:rPr>
                <w:rFonts w:ascii="Cambria Math" w:hAnsi="Times New Roman" w:cs="Times New Roman"/>
                <w:sz w:val="24"/>
                <w:szCs w:val="24"/>
              </w:rPr>
            </m:ctrlPr>
          </m:sSupPr>
          <m:e>
            <m:r>
              <m:rPr>
                <m:sty m:val="p"/>
              </m:rPr>
              <w:rPr>
                <w:rFonts w:ascii="Cambria Math" w:hAnsi="Times New Roman" w:cs="Times New Roman"/>
                <w:sz w:val="24"/>
                <w:szCs w:val="24"/>
              </w:rPr>
              <m:t>m</m:t>
            </m:r>
          </m:e>
          <m:sup>
            <m:r>
              <m:rPr>
                <m:sty m:val="p"/>
              </m:rPr>
              <w:rPr>
                <w:rFonts w:ascii="Cambria Math" w:hAnsi="Times New Roman" w:cs="Times New Roman"/>
                <w:sz w:val="24"/>
                <w:szCs w:val="24"/>
              </w:rPr>
              <m:t>3</m:t>
            </m:r>
          </m:sup>
        </m:sSup>
      </m:oMath>
    </w:p>
    <w:p w:rsidR="00B65E23" w:rsidRPr="00042ADC" w:rsidRDefault="00B43597" w:rsidP="00B43597">
      <w:pPr>
        <w:rPr>
          <w:rFonts w:ascii="Times New Roman" w:hAnsi="Times New Roman" w:cs="Times New Roman"/>
          <w:sz w:val="24"/>
          <w:szCs w:val="24"/>
        </w:rPr>
      </w:pPr>
      <w:r w:rsidRPr="00042ADC">
        <w:rPr>
          <w:rFonts w:ascii="Times New Roman" w:hAnsi="Times New Roman" w:cs="Times New Roman"/>
          <w:b/>
          <w:sz w:val="24"/>
          <w:szCs w:val="24"/>
          <w:u w:val="single"/>
        </w:rPr>
        <w:t xml:space="preserve">Conclusion- </w:t>
      </w:r>
      <w:r w:rsidR="00E75734" w:rsidRPr="00042ADC">
        <w:rPr>
          <w:rFonts w:ascii="Times New Roman" w:hAnsi="Times New Roman" w:cs="Times New Roman"/>
          <w:sz w:val="24"/>
          <w:szCs w:val="24"/>
        </w:rPr>
        <w:t>My conclusion of this measurement lab is it resulted in refreshing my memory of using the lab tools properly as well as introduced me to new ones such as the Verneir Caliper. I was also able to reconsider the formulas for finding specific volumes. It was interesting to find out the volume of the class room and the thickness of a single piece of notebook paper. Overall it resulted in the finding of the volumes of the everyday classroom items.</w:t>
      </w:r>
    </w:p>
    <w:p w:rsidR="00B65E23" w:rsidRPr="00042ADC" w:rsidRDefault="00B65E23" w:rsidP="00B65E23">
      <w:pPr>
        <w:rPr>
          <w:rFonts w:ascii="Times New Roman" w:hAnsi="Times New Roman" w:cs="Times New Roman"/>
          <w:sz w:val="24"/>
          <w:szCs w:val="24"/>
          <w:u w:val="single"/>
        </w:rPr>
      </w:pPr>
    </w:p>
    <w:p w:rsidR="001D41B3" w:rsidRPr="00042ADC" w:rsidRDefault="001D41B3" w:rsidP="001D41B3">
      <w:pPr>
        <w:rPr>
          <w:rFonts w:ascii="Times New Roman" w:hAnsi="Times New Roman" w:cs="Times New Roman"/>
          <w:sz w:val="24"/>
          <w:szCs w:val="24"/>
          <w:u w:val="single"/>
        </w:rPr>
      </w:pPr>
      <w:bookmarkStart w:id="0" w:name="_GoBack"/>
      <w:bookmarkEnd w:id="0"/>
    </w:p>
    <w:p w:rsidR="001D41B3" w:rsidRPr="00042ADC" w:rsidRDefault="001D41B3" w:rsidP="001D41B3">
      <w:pPr>
        <w:pStyle w:val="ListParagraph"/>
        <w:ind w:left="1440"/>
        <w:rPr>
          <w:rFonts w:ascii="Times New Roman" w:hAnsi="Times New Roman" w:cs="Times New Roman"/>
          <w:sz w:val="24"/>
          <w:szCs w:val="24"/>
          <w:u w:val="single"/>
        </w:rPr>
      </w:pPr>
    </w:p>
    <w:sectPr w:rsidR="001D41B3" w:rsidRPr="00042ADC" w:rsidSect="00FD3C0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1A" w:rsidRDefault="003F6A1A" w:rsidP="003F6A1A">
      <w:pPr>
        <w:spacing w:after="0" w:line="240" w:lineRule="auto"/>
      </w:pPr>
      <w:r>
        <w:separator/>
      </w:r>
    </w:p>
  </w:endnote>
  <w:endnote w:type="continuationSeparator" w:id="1">
    <w:p w:rsidR="003F6A1A" w:rsidRDefault="003F6A1A" w:rsidP="003F6A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1A" w:rsidRDefault="003F6A1A" w:rsidP="003F6A1A">
      <w:pPr>
        <w:spacing w:after="0" w:line="240" w:lineRule="auto"/>
      </w:pPr>
      <w:r>
        <w:separator/>
      </w:r>
    </w:p>
  </w:footnote>
  <w:footnote w:type="continuationSeparator" w:id="1">
    <w:p w:rsidR="003F6A1A" w:rsidRDefault="003F6A1A" w:rsidP="003F6A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A1A" w:rsidRDefault="003F6A1A">
    <w:pPr>
      <w:pStyle w:val="Header"/>
      <w:jc w:val="right"/>
    </w:pPr>
    <w:r>
      <w:t xml:space="preserve">Shirey </w:t>
    </w:r>
    <w:sdt>
      <w:sdtPr>
        <w:id w:val="115121735"/>
        <w:docPartObj>
          <w:docPartGallery w:val="Page Numbers (Top of Page)"/>
          <w:docPartUnique/>
        </w:docPartObj>
      </w:sdtPr>
      <w:sdtContent>
        <w:r w:rsidR="00042ADC">
          <w:t xml:space="preserve"> </w:t>
        </w:r>
        <w:fldSimple w:instr=" PAGE   \* MERGEFORMAT ">
          <w:r w:rsidR="00042ADC">
            <w:rPr>
              <w:noProof/>
            </w:rPr>
            <w:t>1</w:t>
          </w:r>
        </w:fldSimple>
      </w:sdtContent>
    </w:sdt>
  </w:p>
  <w:p w:rsidR="003F6A1A" w:rsidRDefault="003F6A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16195"/>
    <w:multiLevelType w:val="hybridMultilevel"/>
    <w:tmpl w:val="A22A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036A6A"/>
    <w:multiLevelType w:val="hybridMultilevel"/>
    <w:tmpl w:val="71A405A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4016C3"/>
    <w:multiLevelType w:val="hybridMultilevel"/>
    <w:tmpl w:val="C1544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12336"/>
    <w:rsid w:val="00042ADC"/>
    <w:rsid w:val="00112336"/>
    <w:rsid w:val="001D41B3"/>
    <w:rsid w:val="003F6A1A"/>
    <w:rsid w:val="00A94A64"/>
    <w:rsid w:val="00B43597"/>
    <w:rsid w:val="00B65E23"/>
    <w:rsid w:val="00E75734"/>
    <w:rsid w:val="00FD3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C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6"/>
    <w:pPr>
      <w:ind w:left="720"/>
      <w:contextualSpacing/>
    </w:pPr>
  </w:style>
  <w:style w:type="paragraph" w:styleId="BalloonText">
    <w:name w:val="Balloon Text"/>
    <w:basedOn w:val="Normal"/>
    <w:link w:val="BalloonTextChar"/>
    <w:uiPriority w:val="99"/>
    <w:semiHidden/>
    <w:unhideWhenUsed/>
    <w:rsid w:val="001D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B3"/>
    <w:rPr>
      <w:rFonts w:ascii="Tahoma" w:hAnsi="Tahoma" w:cs="Tahoma"/>
      <w:sz w:val="16"/>
      <w:szCs w:val="16"/>
    </w:rPr>
  </w:style>
  <w:style w:type="table" w:styleId="TableGrid">
    <w:name w:val="Table Grid"/>
    <w:basedOn w:val="TableNormal"/>
    <w:uiPriority w:val="59"/>
    <w:rsid w:val="00B65E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65E23"/>
    <w:rPr>
      <w:color w:val="808080"/>
    </w:rPr>
  </w:style>
  <w:style w:type="paragraph" w:styleId="Header">
    <w:name w:val="header"/>
    <w:basedOn w:val="Normal"/>
    <w:link w:val="HeaderChar"/>
    <w:uiPriority w:val="99"/>
    <w:unhideWhenUsed/>
    <w:rsid w:val="003F6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A1A"/>
  </w:style>
  <w:style w:type="paragraph" w:styleId="Footer">
    <w:name w:val="footer"/>
    <w:basedOn w:val="Normal"/>
    <w:link w:val="FooterChar"/>
    <w:uiPriority w:val="99"/>
    <w:semiHidden/>
    <w:unhideWhenUsed/>
    <w:rsid w:val="003F6A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A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336"/>
    <w:pPr>
      <w:ind w:left="720"/>
      <w:contextualSpacing/>
    </w:pPr>
  </w:style>
  <w:style w:type="paragraph" w:styleId="BalloonText">
    <w:name w:val="Balloon Text"/>
    <w:basedOn w:val="Normal"/>
    <w:link w:val="BalloonTextChar"/>
    <w:uiPriority w:val="99"/>
    <w:semiHidden/>
    <w:unhideWhenUsed/>
    <w:rsid w:val="001D41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1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Shirey (CS10428)</dc:creator>
  <cp:lastModifiedBy>claire shirey</cp:lastModifiedBy>
  <cp:revision>4</cp:revision>
  <dcterms:created xsi:type="dcterms:W3CDTF">2013-08-13T01:08:00Z</dcterms:created>
  <dcterms:modified xsi:type="dcterms:W3CDTF">2013-08-13T01:10:00Z</dcterms:modified>
</cp:coreProperties>
</file>